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80" w:rsidRPr="007B7280" w:rsidRDefault="007B7280" w:rsidP="007B7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7280">
        <w:rPr>
          <w:rFonts w:ascii="Times New Roman" w:hAnsi="Times New Roman" w:cs="Times New Roman"/>
          <w:sz w:val="24"/>
          <w:szCs w:val="24"/>
        </w:rPr>
        <w:t>а пери</w:t>
      </w:r>
      <w:r w:rsidR="00440A45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C608F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280">
        <w:rPr>
          <w:rFonts w:ascii="Times New Roman" w:hAnsi="Times New Roman" w:cs="Times New Roman"/>
          <w:sz w:val="24"/>
          <w:szCs w:val="24"/>
        </w:rPr>
        <w:t xml:space="preserve">года по результатам антикоррупционной экспертизы проектов </w:t>
      </w:r>
      <w:r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7B728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</w:t>
      </w:r>
      <w:r w:rsidR="00722544">
        <w:rPr>
          <w:rFonts w:ascii="Times New Roman" w:hAnsi="Times New Roman" w:cs="Times New Roman"/>
          <w:sz w:val="24"/>
          <w:szCs w:val="24"/>
        </w:rPr>
        <w:t xml:space="preserve">клиническая </w:t>
      </w:r>
      <w:r>
        <w:rPr>
          <w:rFonts w:ascii="Times New Roman" w:hAnsi="Times New Roman" w:cs="Times New Roman"/>
          <w:sz w:val="24"/>
          <w:szCs w:val="24"/>
        </w:rPr>
        <w:t>стоматологическая поликлиника № 1» нарушений не выявлено.</w:t>
      </w:r>
    </w:p>
    <w:p w:rsidR="00D65754" w:rsidRPr="007B7280" w:rsidRDefault="00D657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5754" w:rsidRPr="007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3"/>
    <w:rsid w:val="003A392C"/>
    <w:rsid w:val="00440A45"/>
    <w:rsid w:val="004A1A22"/>
    <w:rsid w:val="00722544"/>
    <w:rsid w:val="00746D73"/>
    <w:rsid w:val="007B7280"/>
    <w:rsid w:val="00C608F5"/>
    <w:rsid w:val="00D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Ольга Борисовна</dc:creator>
  <cp:keywords/>
  <dc:description/>
  <cp:lastModifiedBy>Сурнина Ольга Борисовна</cp:lastModifiedBy>
  <cp:revision>7</cp:revision>
  <dcterms:created xsi:type="dcterms:W3CDTF">2018-10-18T08:08:00Z</dcterms:created>
  <dcterms:modified xsi:type="dcterms:W3CDTF">2022-01-18T04:25:00Z</dcterms:modified>
</cp:coreProperties>
</file>